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2A9" w:rsidRDefault="00FA72A9" w:rsidP="004C7FE6">
      <w:pPr>
        <w:pBdr>
          <w:bottom w:val="single" w:sz="4" w:space="1" w:color="auto"/>
        </w:pBdr>
        <w:spacing w:after="360"/>
        <w:jc w:val="center"/>
        <w:rPr>
          <w:rFonts w:cs="Arial"/>
          <w:b/>
        </w:rPr>
      </w:pPr>
      <w:bookmarkStart w:id="0" w:name="_GoBack"/>
      <w:bookmarkEnd w:id="0"/>
      <w:r>
        <w:rPr>
          <w:rFonts w:cs="Arial"/>
          <w:b/>
        </w:rPr>
        <w:t>AN AUDIT OF CLASSROOM QUESTIONING</w:t>
      </w:r>
    </w:p>
    <w:p w:rsidR="00FA72A9" w:rsidRDefault="00FA72A9" w:rsidP="004C7FE6">
      <w:pPr>
        <w:spacing w:after="240"/>
        <w:rPr>
          <w:rFonts w:cs="Arial"/>
        </w:rPr>
      </w:pPr>
      <w:r>
        <w:rPr>
          <w:rFonts w:cs="Arial"/>
        </w:rPr>
        <w:t>Class:__________________</w:t>
      </w:r>
      <w:r w:rsidR="004C7FE6">
        <w:rPr>
          <w:rFonts w:cs="Arial"/>
        </w:rPr>
        <w:t>____________________</w:t>
      </w:r>
      <w:r>
        <w:rPr>
          <w:rFonts w:cs="Arial"/>
        </w:rPr>
        <w:t>Date:____________________</w:t>
      </w:r>
      <w:r w:rsidR="004C7FE6">
        <w:rPr>
          <w:rFonts w:cs="Arial"/>
        </w:rPr>
        <w:t>__</w:t>
      </w:r>
    </w:p>
    <w:p w:rsidR="00FA72A9" w:rsidRDefault="00FA72A9" w:rsidP="004C7FE6">
      <w:pPr>
        <w:spacing w:after="240"/>
        <w:rPr>
          <w:rFonts w:cs="Arial"/>
        </w:rPr>
      </w:pPr>
      <w:r>
        <w:rPr>
          <w:rFonts w:cs="Arial"/>
        </w:rPr>
        <w:t>Teacher:_________________________________________</w:t>
      </w:r>
      <w:r w:rsidR="004C7FE6">
        <w:rPr>
          <w:rFonts w:cs="Arial"/>
        </w:rPr>
        <w:t>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2700"/>
        <w:gridCol w:w="4165"/>
      </w:tblGrid>
      <w:tr w:rsidR="00FA72A9" w:rsidRPr="008413BC">
        <w:tc>
          <w:tcPr>
            <w:tcW w:w="2988" w:type="dxa"/>
          </w:tcPr>
          <w:p w:rsidR="00FA72A9" w:rsidRPr="005D126F" w:rsidRDefault="00FA72A9" w:rsidP="004C7FE6">
            <w:pPr>
              <w:spacing w:after="240"/>
              <w:rPr>
                <w:rFonts w:cs="Arial"/>
                <w:b/>
              </w:rPr>
            </w:pPr>
            <w:r w:rsidRPr="005D126F">
              <w:rPr>
                <w:rFonts w:cs="Arial"/>
                <w:b/>
              </w:rPr>
              <w:t>Activity</w:t>
            </w:r>
          </w:p>
        </w:tc>
        <w:tc>
          <w:tcPr>
            <w:tcW w:w="2700" w:type="dxa"/>
          </w:tcPr>
          <w:p w:rsidR="00FA72A9" w:rsidRPr="005D126F" w:rsidRDefault="00FA72A9" w:rsidP="004C7FE6">
            <w:pPr>
              <w:spacing w:after="240"/>
              <w:rPr>
                <w:rFonts w:cs="Arial"/>
                <w:b/>
              </w:rPr>
            </w:pPr>
            <w:r w:rsidRPr="005D126F">
              <w:rPr>
                <w:rFonts w:cs="Arial"/>
                <w:b/>
              </w:rPr>
              <w:t>Number of occasions*</w:t>
            </w:r>
          </w:p>
        </w:tc>
        <w:tc>
          <w:tcPr>
            <w:tcW w:w="4165" w:type="dxa"/>
          </w:tcPr>
          <w:p w:rsidR="00FA72A9" w:rsidRPr="005D126F" w:rsidRDefault="00FA72A9" w:rsidP="004C7FE6">
            <w:pPr>
              <w:spacing w:after="240"/>
              <w:rPr>
                <w:rFonts w:cs="Arial"/>
                <w:b/>
              </w:rPr>
            </w:pPr>
            <w:r w:rsidRPr="005D126F">
              <w:rPr>
                <w:rFonts w:cs="Arial"/>
                <w:b/>
              </w:rPr>
              <w:t>Comment</w:t>
            </w:r>
          </w:p>
        </w:tc>
      </w:tr>
      <w:tr w:rsidR="00FA72A9" w:rsidRPr="008413BC">
        <w:tc>
          <w:tcPr>
            <w:tcW w:w="2988" w:type="dxa"/>
          </w:tcPr>
          <w:p w:rsidR="00FA72A9" w:rsidRPr="005D126F" w:rsidRDefault="00FA72A9" w:rsidP="004C7FE6">
            <w:pPr>
              <w:spacing w:before="120" w:after="120"/>
              <w:rPr>
                <w:rFonts w:cs="Arial"/>
                <w:b/>
              </w:rPr>
            </w:pPr>
            <w:r w:rsidRPr="005D126F">
              <w:rPr>
                <w:rFonts w:cs="Arial"/>
                <w:b/>
              </w:rPr>
              <w:t>The teacher…</w:t>
            </w:r>
          </w:p>
        </w:tc>
        <w:tc>
          <w:tcPr>
            <w:tcW w:w="2700" w:type="dxa"/>
          </w:tcPr>
          <w:p w:rsidR="00FA72A9" w:rsidRPr="005D126F" w:rsidRDefault="00FA72A9" w:rsidP="00FA72A9">
            <w:pPr>
              <w:rPr>
                <w:rFonts w:cs="Arial"/>
                <w:b/>
              </w:rPr>
            </w:pPr>
          </w:p>
        </w:tc>
        <w:tc>
          <w:tcPr>
            <w:tcW w:w="4165" w:type="dxa"/>
          </w:tcPr>
          <w:p w:rsidR="00FA72A9" w:rsidRPr="005D126F" w:rsidRDefault="004C7FE6" w:rsidP="00FA72A9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ab/>
            </w:r>
          </w:p>
        </w:tc>
      </w:tr>
      <w:tr w:rsidR="00FA72A9">
        <w:tc>
          <w:tcPr>
            <w:tcW w:w="2988" w:type="dxa"/>
          </w:tcPr>
          <w:p w:rsidR="00FA72A9" w:rsidRPr="005D126F" w:rsidRDefault="00FA72A9" w:rsidP="004C7FE6">
            <w:pPr>
              <w:spacing w:before="60" w:after="60"/>
              <w:ind w:firstLine="284"/>
              <w:rPr>
                <w:rFonts w:cs="Arial"/>
              </w:rPr>
            </w:pPr>
            <w:r w:rsidRPr="005D126F">
              <w:rPr>
                <w:rFonts w:cs="Arial"/>
              </w:rPr>
              <w:t>makes explicit the key questions of the lesson</w:t>
            </w:r>
          </w:p>
        </w:tc>
        <w:tc>
          <w:tcPr>
            <w:tcW w:w="2700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  <w:tc>
          <w:tcPr>
            <w:tcW w:w="4165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</w:tr>
      <w:tr w:rsidR="00FA72A9">
        <w:tc>
          <w:tcPr>
            <w:tcW w:w="2988" w:type="dxa"/>
          </w:tcPr>
          <w:p w:rsidR="00FA72A9" w:rsidRPr="005D126F" w:rsidRDefault="00FA72A9" w:rsidP="004C7FE6">
            <w:pPr>
              <w:spacing w:before="60" w:after="60"/>
              <w:ind w:firstLine="284"/>
              <w:rPr>
                <w:rFonts w:cs="Arial"/>
              </w:rPr>
            </w:pPr>
            <w:r w:rsidRPr="005D126F">
              <w:rPr>
                <w:rFonts w:cs="Arial"/>
              </w:rPr>
              <w:t>asks closed questions</w:t>
            </w:r>
          </w:p>
        </w:tc>
        <w:tc>
          <w:tcPr>
            <w:tcW w:w="2700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  <w:tc>
          <w:tcPr>
            <w:tcW w:w="4165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</w:tr>
      <w:tr w:rsidR="00FA72A9">
        <w:tc>
          <w:tcPr>
            <w:tcW w:w="2988" w:type="dxa"/>
          </w:tcPr>
          <w:p w:rsidR="00FA72A9" w:rsidRPr="005D126F" w:rsidRDefault="00FA72A9" w:rsidP="004C7FE6">
            <w:pPr>
              <w:spacing w:before="60" w:after="60"/>
              <w:ind w:firstLine="284"/>
              <w:rPr>
                <w:rFonts w:cs="Arial"/>
              </w:rPr>
            </w:pPr>
            <w:r w:rsidRPr="005D126F">
              <w:rPr>
                <w:rFonts w:cs="Arial"/>
              </w:rPr>
              <w:t>asks open questions</w:t>
            </w:r>
          </w:p>
        </w:tc>
        <w:tc>
          <w:tcPr>
            <w:tcW w:w="2700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  <w:tc>
          <w:tcPr>
            <w:tcW w:w="4165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</w:tr>
      <w:tr w:rsidR="00FA72A9">
        <w:tc>
          <w:tcPr>
            <w:tcW w:w="2988" w:type="dxa"/>
          </w:tcPr>
          <w:p w:rsidR="00FA72A9" w:rsidRPr="005D126F" w:rsidRDefault="00FA72A9" w:rsidP="004C7FE6">
            <w:pPr>
              <w:spacing w:before="60" w:after="60"/>
              <w:ind w:firstLine="284"/>
              <w:rPr>
                <w:rFonts w:cs="Arial"/>
              </w:rPr>
            </w:pPr>
            <w:r w:rsidRPr="005D126F">
              <w:rPr>
                <w:rFonts w:cs="Arial"/>
              </w:rPr>
              <w:t>asks questions that demand higher-order thinking</w:t>
            </w:r>
          </w:p>
        </w:tc>
        <w:tc>
          <w:tcPr>
            <w:tcW w:w="2700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  <w:tc>
          <w:tcPr>
            <w:tcW w:w="4165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</w:tr>
      <w:tr w:rsidR="00FA72A9">
        <w:tc>
          <w:tcPr>
            <w:tcW w:w="2988" w:type="dxa"/>
          </w:tcPr>
          <w:p w:rsidR="00FA72A9" w:rsidRPr="005D126F" w:rsidRDefault="00FA72A9" w:rsidP="004C7FE6">
            <w:pPr>
              <w:spacing w:before="60" w:after="60"/>
              <w:ind w:firstLine="284"/>
              <w:rPr>
                <w:rFonts w:cs="Arial"/>
              </w:rPr>
            </w:pPr>
            <w:r w:rsidRPr="005D126F">
              <w:rPr>
                <w:rFonts w:cs="Arial"/>
              </w:rPr>
              <w:t>asks questions to prompt students to further responses</w:t>
            </w:r>
          </w:p>
        </w:tc>
        <w:tc>
          <w:tcPr>
            <w:tcW w:w="2700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  <w:tc>
          <w:tcPr>
            <w:tcW w:w="4165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</w:tr>
      <w:tr w:rsidR="00FA72A9">
        <w:tc>
          <w:tcPr>
            <w:tcW w:w="2988" w:type="dxa"/>
          </w:tcPr>
          <w:p w:rsidR="00FA72A9" w:rsidRPr="005D126F" w:rsidRDefault="00FA72A9" w:rsidP="004C7FE6">
            <w:pPr>
              <w:spacing w:before="60" w:after="60"/>
              <w:ind w:firstLine="284"/>
              <w:rPr>
                <w:rFonts w:cs="Arial"/>
              </w:rPr>
            </w:pPr>
            <w:r w:rsidRPr="005D126F">
              <w:rPr>
                <w:rFonts w:cs="Arial"/>
              </w:rPr>
              <w:t>waits for student response after asking a question</w:t>
            </w:r>
          </w:p>
        </w:tc>
        <w:tc>
          <w:tcPr>
            <w:tcW w:w="2700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  <w:tc>
          <w:tcPr>
            <w:tcW w:w="4165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</w:tr>
      <w:tr w:rsidR="00FA72A9">
        <w:tc>
          <w:tcPr>
            <w:tcW w:w="2988" w:type="dxa"/>
          </w:tcPr>
          <w:p w:rsidR="00FA72A9" w:rsidRPr="005D126F" w:rsidRDefault="00FA72A9" w:rsidP="004C7FE6">
            <w:pPr>
              <w:spacing w:before="60" w:after="60"/>
              <w:ind w:firstLine="284"/>
              <w:rPr>
                <w:rFonts w:cs="Arial"/>
              </w:rPr>
            </w:pPr>
            <w:r w:rsidRPr="005D126F">
              <w:rPr>
                <w:rFonts w:cs="Arial"/>
              </w:rPr>
              <w:t>builds on student responses, even if they are wrong</w:t>
            </w:r>
          </w:p>
        </w:tc>
        <w:tc>
          <w:tcPr>
            <w:tcW w:w="2700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  <w:tc>
          <w:tcPr>
            <w:tcW w:w="4165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</w:tr>
      <w:tr w:rsidR="00FA72A9">
        <w:tc>
          <w:tcPr>
            <w:tcW w:w="2988" w:type="dxa"/>
          </w:tcPr>
          <w:p w:rsidR="00FA72A9" w:rsidRPr="005D126F" w:rsidRDefault="00FA72A9" w:rsidP="004C7FE6">
            <w:pPr>
              <w:spacing w:before="60" w:after="60"/>
              <w:ind w:firstLine="284"/>
              <w:rPr>
                <w:rFonts w:cs="Arial"/>
              </w:rPr>
            </w:pPr>
            <w:r w:rsidRPr="005D126F">
              <w:rPr>
                <w:rFonts w:cs="Arial"/>
              </w:rPr>
              <w:t>distributes questions around the class</w:t>
            </w:r>
          </w:p>
        </w:tc>
        <w:tc>
          <w:tcPr>
            <w:tcW w:w="2700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  <w:tc>
          <w:tcPr>
            <w:tcW w:w="4165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</w:tr>
      <w:tr w:rsidR="00FA72A9">
        <w:tc>
          <w:tcPr>
            <w:tcW w:w="2988" w:type="dxa"/>
          </w:tcPr>
          <w:p w:rsidR="00FA72A9" w:rsidRPr="005D126F" w:rsidRDefault="00FA72A9" w:rsidP="004C7FE6">
            <w:pPr>
              <w:spacing w:before="60" w:after="60"/>
              <w:ind w:firstLine="284"/>
              <w:rPr>
                <w:rFonts w:cs="Arial"/>
              </w:rPr>
            </w:pPr>
            <w:r w:rsidRPr="005D126F">
              <w:rPr>
                <w:rFonts w:cs="Arial"/>
              </w:rPr>
              <w:t>acknowledges student responses positively</w:t>
            </w:r>
          </w:p>
        </w:tc>
        <w:tc>
          <w:tcPr>
            <w:tcW w:w="2700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  <w:tc>
          <w:tcPr>
            <w:tcW w:w="4165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</w:tr>
      <w:tr w:rsidR="00FA72A9">
        <w:tc>
          <w:tcPr>
            <w:tcW w:w="2988" w:type="dxa"/>
          </w:tcPr>
          <w:p w:rsidR="00FA72A9" w:rsidRPr="005D126F" w:rsidRDefault="00FA72A9" w:rsidP="004C7FE6">
            <w:pPr>
              <w:spacing w:before="120" w:after="120"/>
              <w:rPr>
                <w:rFonts w:cs="Arial"/>
                <w:b/>
              </w:rPr>
            </w:pPr>
            <w:r w:rsidRPr="005D126F">
              <w:rPr>
                <w:rFonts w:cs="Arial"/>
                <w:b/>
              </w:rPr>
              <w:t>The students…</w:t>
            </w:r>
          </w:p>
        </w:tc>
        <w:tc>
          <w:tcPr>
            <w:tcW w:w="2700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  <w:tc>
          <w:tcPr>
            <w:tcW w:w="4165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</w:tr>
      <w:tr w:rsidR="00FA72A9">
        <w:tc>
          <w:tcPr>
            <w:tcW w:w="2988" w:type="dxa"/>
          </w:tcPr>
          <w:p w:rsidR="00FA72A9" w:rsidRPr="005D126F" w:rsidRDefault="00FA72A9" w:rsidP="004C7FE6">
            <w:pPr>
              <w:spacing w:before="60" w:after="60"/>
              <w:ind w:firstLine="284"/>
              <w:rPr>
                <w:rFonts w:cs="Arial"/>
              </w:rPr>
            </w:pPr>
            <w:r w:rsidRPr="005D126F">
              <w:rPr>
                <w:rFonts w:cs="Arial"/>
              </w:rPr>
              <w:t>ask questions of the teacher</w:t>
            </w:r>
          </w:p>
        </w:tc>
        <w:tc>
          <w:tcPr>
            <w:tcW w:w="2700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  <w:tc>
          <w:tcPr>
            <w:tcW w:w="4165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</w:tr>
      <w:tr w:rsidR="00FA72A9">
        <w:tc>
          <w:tcPr>
            <w:tcW w:w="2988" w:type="dxa"/>
          </w:tcPr>
          <w:p w:rsidR="00FA72A9" w:rsidRPr="005D126F" w:rsidRDefault="00FA72A9" w:rsidP="004C7FE6">
            <w:pPr>
              <w:spacing w:before="60" w:after="60"/>
              <w:ind w:firstLine="284"/>
              <w:rPr>
                <w:rFonts w:cs="Arial"/>
              </w:rPr>
            </w:pPr>
            <w:r w:rsidRPr="005D126F">
              <w:rPr>
                <w:rFonts w:cs="Arial"/>
              </w:rPr>
              <w:t>ask questions of each other</w:t>
            </w:r>
          </w:p>
        </w:tc>
        <w:tc>
          <w:tcPr>
            <w:tcW w:w="2700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  <w:tc>
          <w:tcPr>
            <w:tcW w:w="4165" w:type="dxa"/>
          </w:tcPr>
          <w:p w:rsidR="00FA72A9" w:rsidRPr="005D126F" w:rsidRDefault="00FA72A9" w:rsidP="00FA72A9">
            <w:pPr>
              <w:rPr>
                <w:rFonts w:cs="Arial"/>
              </w:rPr>
            </w:pPr>
          </w:p>
        </w:tc>
      </w:tr>
    </w:tbl>
    <w:p w:rsidR="00FA72A9" w:rsidRPr="0089585D" w:rsidRDefault="00FA72A9" w:rsidP="004C7FE6">
      <w:pPr>
        <w:spacing w:before="120" w:after="600"/>
        <w:rPr>
          <w:rFonts w:cs="Arial"/>
          <w:sz w:val="20"/>
          <w:szCs w:val="20"/>
        </w:rPr>
      </w:pPr>
      <w:r w:rsidRPr="0089585D">
        <w:rPr>
          <w:rFonts w:cs="Arial"/>
          <w:sz w:val="20"/>
          <w:szCs w:val="20"/>
        </w:rPr>
        <w:t>*place a tick in the column for each time that the behaviour is observed.</w:t>
      </w:r>
    </w:p>
    <w:p w:rsidR="00FA72A9" w:rsidRDefault="00FA72A9" w:rsidP="004C7FE6">
      <w:pPr>
        <w:numPr>
          <w:ilvl w:val="0"/>
          <w:numId w:val="3"/>
        </w:numPr>
        <w:tabs>
          <w:tab w:val="clear" w:pos="720"/>
        </w:tabs>
        <w:spacing w:after="600"/>
        <w:ind w:left="426"/>
        <w:rPr>
          <w:rFonts w:cs="Arial"/>
          <w:b/>
        </w:rPr>
      </w:pPr>
      <w:r>
        <w:rPr>
          <w:rFonts w:cs="Arial"/>
          <w:b/>
        </w:rPr>
        <w:t>Summary of discussion with Mentor Teacher (Preservice teacher to notate)</w:t>
      </w:r>
    </w:p>
    <w:p w:rsidR="00FA72A9" w:rsidRPr="0089585D" w:rsidRDefault="00FA72A9" w:rsidP="004C7FE6">
      <w:pPr>
        <w:numPr>
          <w:ilvl w:val="0"/>
          <w:numId w:val="3"/>
        </w:numPr>
        <w:tabs>
          <w:tab w:val="clear" w:pos="720"/>
        </w:tabs>
        <w:spacing w:after="600"/>
        <w:ind w:left="426"/>
        <w:rPr>
          <w:rFonts w:cs="Arial"/>
          <w:b/>
        </w:rPr>
      </w:pPr>
      <w:r>
        <w:rPr>
          <w:rFonts w:cs="Arial"/>
          <w:b/>
        </w:rPr>
        <w:t>Preservice teacher personal reflection</w:t>
      </w:r>
    </w:p>
    <w:sectPr w:rsidR="00FA72A9" w:rsidRPr="0089585D" w:rsidSect="00FA72A9">
      <w:headerReference w:type="default" r:id="rId8"/>
      <w:headerReference w:type="first" r:id="rId9"/>
      <w:footerReference w:type="first" r:id="rId10"/>
      <w:type w:val="continuous"/>
      <w:pgSz w:w="11906" w:h="16838" w:code="9"/>
      <w:pgMar w:top="1985" w:right="851" w:bottom="0" w:left="1418" w:header="567" w:footer="567" w:gutter="0"/>
      <w:pgNumType w:fmt="numberInDash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8EE" w:rsidRDefault="006828EE">
      <w:r>
        <w:separator/>
      </w:r>
    </w:p>
  </w:endnote>
  <w:endnote w:type="continuationSeparator" w:id="0">
    <w:p w:rsidR="006828EE" w:rsidRDefault="00682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2A9" w:rsidRDefault="00FA72A9">
    <w:pPr>
      <w:pStyle w:val="Footer"/>
      <w:jc w:val="right"/>
      <w:rPr>
        <w:color w:val="003D7D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8EE" w:rsidRDefault="006828EE">
      <w:r>
        <w:separator/>
      </w:r>
    </w:p>
  </w:footnote>
  <w:footnote w:type="continuationSeparator" w:id="0">
    <w:p w:rsidR="006828EE" w:rsidRDefault="00682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2A9" w:rsidRDefault="00FA72A9">
    <w:pPr>
      <w:pStyle w:val="Header"/>
      <w:jc w:val="center"/>
    </w:pPr>
    <w:r>
      <w:fldChar w:fldCharType="begin"/>
    </w:r>
    <w:r>
      <w:instrText xml:space="preserve"> PAGE </w:instrText>
    </w:r>
    <w:r>
      <w:fldChar w:fldCharType="separate"/>
    </w:r>
    <w:r w:rsidR="004C7FE6">
      <w:rPr>
        <w:noProof/>
      </w:rPr>
      <w:t>- 2 -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568" w:tblpY="568"/>
      <w:tblW w:w="4192" w:type="pct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26"/>
      <w:gridCol w:w="58"/>
      <w:gridCol w:w="6096"/>
    </w:tblGrid>
    <w:tr w:rsidR="004C7FE6" w:rsidRPr="00DE417C" w:rsidTr="004B7046">
      <w:trPr>
        <w:cantSplit/>
        <w:trHeight w:hRule="exact" w:val="1431"/>
      </w:trPr>
      <w:tc>
        <w:tcPr>
          <w:tcW w:w="1192" w:type="pct"/>
        </w:tcPr>
        <w:p w:rsidR="004C7FE6" w:rsidRPr="00DE417C" w:rsidRDefault="00A92B9F" w:rsidP="004B7046">
          <w:pPr>
            <w:pStyle w:val="AgencyName"/>
            <w:tabs>
              <w:tab w:val="right" w:pos="9044"/>
            </w:tabs>
            <w:rPr>
              <w:rFonts w:cs="Arial"/>
              <w:sz w:val="22"/>
              <w:szCs w:val="22"/>
            </w:rPr>
          </w:pPr>
          <w:r>
            <w:rPr>
              <w:rFonts w:cs="Arial"/>
              <w:noProof/>
              <w:sz w:val="22"/>
              <w:szCs w:val="22"/>
            </w:rPr>
            <w:drawing>
              <wp:inline distT="0" distB="0" distL="0" distR="0">
                <wp:extent cx="874395" cy="874395"/>
                <wp:effectExtent l="0" t="0" r="1905" b="1905"/>
                <wp:docPr id="2" name="Picture 2" descr="NTG logo - reversed 300ppi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TG logo - reversed 300ppi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4395" cy="874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" w:type="pct"/>
        </w:tcPr>
        <w:p w:rsidR="004C7FE6" w:rsidRPr="00DE417C" w:rsidRDefault="004C7FE6" w:rsidP="004B7046">
          <w:pPr>
            <w:pStyle w:val="AgencyName"/>
            <w:tabs>
              <w:tab w:val="right" w:pos="9044"/>
            </w:tabs>
            <w:rPr>
              <w:rFonts w:cs="Arial"/>
              <w:sz w:val="22"/>
              <w:szCs w:val="22"/>
            </w:rPr>
          </w:pPr>
        </w:p>
      </w:tc>
      <w:tc>
        <w:tcPr>
          <w:tcW w:w="3772" w:type="pct"/>
          <w:shd w:val="clear" w:color="auto" w:fill="003D7D"/>
          <w:noWrap/>
          <w:tcMar>
            <w:left w:w="284" w:type="dxa"/>
          </w:tcMar>
          <w:vAlign w:val="bottom"/>
        </w:tcPr>
        <w:p w:rsidR="004C7FE6" w:rsidRPr="00DE417C" w:rsidRDefault="004C7FE6" w:rsidP="004B7046">
          <w:pPr>
            <w:pStyle w:val="WebAddress"/>
            <w:jc w:val="left"/>
            <w:rPr>
              <w:rStyle w:val="AgencyNameBoldChar"/>
            </w:rPr>
          </w:pPr>
          <w:r w:rsidRPr="00DE417C">
            <w:rPr>
              <w:rStyle w:val="AgencyNameBoldChar"/>
              <w:rFonts w:cs="Arial"/>
              <w:b w:val="0"/>
              <w:bCs w:val="0"/>
              <w:color w:val="FFFFFF"/>
              <w:sz w:val="22"/>
              <w:szCs w:val="22"/>
            </w:rPr>
            <w:t>DEPARTMENT OF</w:t>
          </w:r>
          <w:r w:rsidRPr="00DE417C">
            <w:rPr>
              <w:rStyle w:val="AgencyNameBoldChar"/>
              <w:rFonts w:cs="Arial"/>
              <w:b w:val="0"/>
              <w:bCs w:val="0"/>
              <w:color w:val="FFFFFF"/>
              <w:sz w:val="22"/>
              <w:szCs w:val="22"/>
            </w:rPr>
            <w:br/>
            <w:t>EDUCATION AND TRAINING</w:t>
          </w:r>
        </w:p>
      </w:tc>
    </w:tr>
  </w:tbl>
  <w:p w:rsidR="004C7FE6" w:rsidRDefault="004C7FE6" w:rsidP="004C7FE6">
    <w:pPr>
      <w:pStyle w:val="Header"/>
      <w:spacing w:after="240"/>
      <w:ind w:left="7371" w:hanging="7797"/>
    </w:pPr>
    <w:r>
      <w:t xml:space="preserve">   </w:t>
    </w:r>
    <w:r>
      <w:tab/>
    </w:r>
    <w:r w:rsidR="00A92B9F">
      <w:rPr>
        <w:noProof/>
      </w:rPr>
      <w:drawing>
        <wp:inline distT="0" distB="0" distL="0" distR="0">
          <wp:extent cx="1582420" cy="548640"/>
          <wp:effectExtent l="0" t="0" r="0" b="3810"/>
          <wp:docPr id="1" name="Picture 1" descr="cdu_logo COLOUR 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du_logo COLOUR L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242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0DFD"/>
    <w:multiLevelType w:val="hybridMultilevel"/>
    <w:tmpl w:val="8A02EF56"/>
    <w:lvl w:ilvl="0" w:tplc="882A1A44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FC7F92"/>
    <w:multiLevelType w:val="hybridMultilevel"/>
    <w:tmpl w:val="C4C6923A"/>
    <w:lvl w:ilvl="0" w:tplc="0C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0F9206F"/>
    <w:multiLevelType w:val="hybridMultilevel"/>
    <w:tmpl w:val="0BE6BEFE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4FC"/>
    <w:rsid w:val="004B7046"/>
    <w:rsid w:val="004C7FE6"/>
    <w:rsid w:val="00596F98"/>
    <w:rsid w:val="006828EE"/>
    <w:rsid w:val="008954FC"/>
    <w:rsid w:val="009F20B8"/>
    <w:rsid w:val="00A92B9F"/>
    <w:rsid w:val="00FA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66225D"/>
    <w:rPr>
      <w:rFonts w:ascii="Arial" w:hAnsi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225D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semiHidden/>
    <w:locked/>
    <w:rsid w:val="008C0D07"/>
    <w:rPr>
      <w:rFonts w:ascii="Cambria" w:hAnsi="Cambria" w:cs="Times New Roman"/>
      <w:b/>
      <w:bCs/>
      <w:i/>
      <w:iCs/>
      <w:sz w:val="28"/>
      <w:szCs w:val="28"/>
      <w:lang w:val="en-AU" w:eastAsia="en-AU"/>
    </w:rPr>
  </w:style>
  <w:style w:type="paragraph" w:styleId="Header">
    <w:name w:val="header"/>
    <w:basedOn w:val="Normal"/>
    <w:link w:val="HeaderChar"/>
    <w:uiPriority w:val="99"/>
    <w:rsid w:val="0066225D"/>
  </w:style>
  <w:style w:type="character" w:customStyle="1" w:styleId="HeaderChar">
    <w:name w:val="Header Char"/>
    <w:link w:val="Header"/>
    <w:uiPriority w:val="99"/>
    <w:locked/>
    <w:rsid w:val="008C0D07"/>
    <w:rPr>
      <w:rFonts w:ascii="Arial" w:hAnsi="Arial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rsid w:val="0066225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8C0D07"/>
    <w:rPr>
      <w:rFonts w:ascii="Arial" w:hAnsi="Arial" w:cs="Times New Roman"/>
      <w:sz w:val="24"/>
      <w:szCs w:val="24"/>
      <w:lang w:val="en-AU" w:eastAsia="en-AU"/>
    </w:rPr>
  </w:style>
  <w:style w:type="paragraph" w:customStyle="1" w:styleId="Contactdetails">
    <w:name w:val="Contact details"/>
    <w:basedOn w:val="Normal"/>
    <w:uiPriority w:val="99"/>
    <w:rsid w:val="0066225D"/>
    <w:pPr>
      <w:autoSpaceDE w:val="0"/>
      <w:autoSpaceDN w:val="0"/>
      <w:adjustRightInd w:val="0"/>
      <w:spacing w:line="240" w:lineRule="atLeast"/>
      <w:jc w:val="right"/>
      <w:textAlignment w:val="center"/>
    </w:pPr>
    <w:rPr>
      <w:color w:val="00000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6622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C0D07"/>
    <w:rPr>
      <w:rFonts w:cs="Times New Roman"/>
      <w:sz w:val="2"/>
      <w:lang w:val="en-AU" w:eastAsia="en-AU"/>
    </w:rPr>
  </w:style>
  <w:style w:type="paragraph" w:customStyle="1" w:styleId="AgencyName">
    <w:name w:val="AgencyName"/>
    <w:basedOn w:val="Normal"/>
    <w:uiPriority w:val="99"/>
    <w:rsid w:val="0066225D"/>
    <w:pPr>
      <w:spacing w:after="120"/>
    </w:pPr>
    <w:rPr>
      <w:spacing w:val="8"/>
      <w:sz w:val="26"/>
      <w:szCs w:val="26"/>
    </w:rPr>
  </w:style>
  <w:style w:type="paragraph" w:customStyle="1" w:styleId="WebAddress">
    <w:name w:val="WebAddress"/>
    <w:basedOn w:val="AgencyName"/>
    <w:uiPriority w:val="99"/>
    <w:rsid w:val="0066225D"/>
    <w:pPr>
      <w:jc w:val="right"/>
    </w:pPr>
    <w:rPr>
      <w:sz w:val="28"/>
      <w:szCs w:val="28"/>
    </w:rPr>
  </w:style>
  <w:style w:type="paragraph" w:customStyle="1" w:styleId="AgencyNameBold">
    <w:name w:val="AgencyNameBold"/>
    <w:basedOn w:val="AgencyName"/>
    <w:uiPriority w:val="99"/>
    <w:rsid w:val="0066225D"/>
    <w:rPr>
      <w:b/>
      <w:bCs/>
      <w:spacing w:val="16"/>
    </w:rPr>
  </w:style>
  <w:style w:type="character" w:customStyle="1" w:styleId="AgencyNameChar">
    <w:name w:val="AgencyName Char"/>
    <w:uiPriority w:val="99"/>
    <w:rsid w:val="0066225D"/>
    <w:rPr>
      <w:rFonts w:ascii="Arial" w:hAnsi="Arial" w:cs="Times New Roman"/>
      <w:spacing w:val="8"/>
      <w:sz w:val="26"/>
      <w:szCs w:val="26"/>
      <w:lang w:val="en-AU" w:eastAsia="en-AU" w:bidi="ar-SA"/>
    </w:rPr>
  </w:style>
  <w:style w:type="character" w:customStyle="1" w:styleId="AgencyNameBoldChar">
    <w:name w:val="AgencyNameBold Char"/>
    <w:uiPriority w:val="99"/>
    <w:rsid w:val="0066225D"/>
    <w:rPr>
      <w:rFonts w:ascii="Arial" w:hAnsi="Arial" w:cs="Times New Roman"/>
      <w:b/>
      <w:bCs/>
      <w:spacing w:val="16"/>
      <w:sz w:val="26"/>
      <w:szCs w:val="26"/>
      <w:lang w:val="en-AU" w:eastAsia="en-AU" w:bidi="ar-SA"/>
    </w:rPr>
  </w:style>
  <w:style w:type="paragraph" w:customStyle="1" w:styleId="Para">
    <w:name w:val="Para"/>
    <w:basedOn w:val="Normal"/>
    <w:uiPriority w:val="99"/>
    <w:rsid w:val="0066225D"/>
    <w:pPr>
      <w:spacing w:before="240"/>
    </w:pPr>
    <w:rPr>
      <w:sz w:val="22"/>
      <w:szCs w:val="20"/>
      <w:lang w:eastAsia="en-US"/>
    </w:rPr>
  </w:style>
  <w:style w:type="table" w:styleId="TableGrid">
    <w:name w:val="Table Grid"/>
    <w:basedOn w:val="TableNormal"/>
    <w:uiPriority w:val="99"/>
    <w:locked/>
    <w:rsid w:val="008413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66225D"/>
    <w:rPr>
      <w:rFonts w:ascii="Arial" w:hAnsi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225D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semiHidden/>
    <w:locked/>
    <w:rsid w:val="008C0D07"/>
    <w:rPr>
      <w:rFonts w:ascii="Cambria" w:hAnsi="Cambria" w:cs="Times New Roman"/>
      <w:b/>
      <w:bCs/>
      <w:i/>
      <w:iCs/>
      <w:sz w:val="28"/>
      <w:szCs w:val="28"/>
      <w:lang w:val="en-AU" w:eastAsia="en-AU"/>
    </w:rPr>
  </w:style>
  <w:style w:type="paragraph" w:styleId="Header">
    <w:name w:val="header"/>
    <w:basedOn w:val="Normal"/>
    <w:link w:val="HeaderChar"/>
    <w:uiPriority w:val="99"/>
    <w:rsid w:val="0066225D"/>
  </w:style>
  <w:style w:type="character" w:customStyle="1" w:styleId="HeaderChar">
    <w:name w:val="Header Char"/>
    <w:link w:val="Header"/>
    <w:uiPriority w:val="99"/>
    <w:locked/>
    <w:rsid w:val="008C0D07"/>
    <w:rPr>
      <w:rFonts w:ascii="Arial" w:hAnsi="Arial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rsid w:val="0066225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8C0D07"/>
    <w:rPr>
      <w:rFonts w:ascii="Arial" w:hAnsi="Arial" w:cs="Times New Roman"/>
      <w:sz w:val="24"/>
      <w:szCs w:val="24"/>
      <w:lang w:val="en-AU" w:eastAsia="en-AU"/>
    </w:rPr>
  </w:style>
  <w:style w:type="paragraph" w:customStyle="1" w:styleId="Contactdetails">
    <w:name w:val="Contact details"/>
    <w:basedOn w:val="Normal"/>
    <w:uiPriority w:val="99"/>
    <w:rsid w:val="0066225D"/>
    <w:pPr>
      <w:autoSpaceDE w:val="0"/>
      <w:autoSpaceDN w:val="0"/>
      <w:adjustRightInd w:val="0"/>
      <w:spacing w:line="240" w:lineRule="atLeast"/>
      <w:jc w:val="right"/>
      <w:textAlignment w:val="center"/>
    </w:pPr>
    <w:rPr>
      <w:color w:val="00000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6622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C0D07"/>
    <w:rPr>
      <w:rFonts w:cs="Times New Roman"/>
      <w:sz w:val="2"/>
      <w:lang w:val="en-AU" w:eastAsia="en-AU"/>
    </w:rPr>
  </w:style>
  <w:style w:type="paragraph" w:customStyle="1" w:styleId="AgencyName">
    <w:name w:val="AgencyName"/>
    <w:basedOn w:val="Normal"/>
    <w:uiPriority w:val="99"/>
    <w:rsid w:val="0066225D"/>
    <w:pPr>
      <w:spacing w:after="120"/>
    </w:pPr>
    <w:rPr>
      <w:spacing w:val="8"/>
      <w:sz w:val="26"/>
      <w:szCs w:val="26"/>
    </w:rPr>
  </w:style>
  <w:style w:type="paragraph" w:customStyle="1" w:styleId="WebAddress">
    <w:name w:val="WebAddress"/>
    <w:basedOn w:val="AgencyName"/>
    <w:uiPriority w:val="99"/>
    <w:rsid w:val="0066225D"/>
    <w:pPr>
      <w:jc w:val="right"/>
    </w:pPr>
    <w:rPr>
      <w:sz w:val="28"/>
      <w:szCs w:val="28"/>
    </w:rPr>
  </w:style>
  <w:style w:type="paragraph" w:customStyle="1" w:styleId="AgencyNameBold">
    <w:name w:val="AgencyNameBold"/>
    <w:basedOn w:val="AgencyName"/>
    <w:uiPriority w:val="99"/>
    <w:rsid w:val="0066225D"/>
    <w:rPr>
      <w:b/>
      <w:bCs/>
      <w:spacing w:val="16"/>
    </w:rPr>
  </w:style>
  <w:style w:type="character" w:customStyle="1" w:styleId="AgencyNameChar">
    <w:name w:val="AgencyName Char"/>
    <w:uiPriority w:val="99"/>
    <w:rsid w:val="0066225D"/>
    <w:rPr>
      <w:rFonts w:ascii="Arial" w:hAnsi="Arial" w:cs="Times New Roman"/>
      <w:spacing w:val="8"/>
      <w:sz w:val="26"/>
      <w:szCs w:val="26"/>
      <w:lang w:val="en-AU" w:eastAsia="en-AU" w:bidi="ar-SA"/>
    </w:rPr>
  </w:style>
  <w:style w:type="character" w:customStyle="1" w:styleId="AgencyNameBoldChar">
    <w:name w:val="AgencyNameBold Char"/>
    <w:uiPriority w:val="99"/>
    <w:rsid w:val="0066225D"/>
    <w:rPr>
      <w:rFonts w:ascii="Arial" w:hAnsi="Arial" w:cs="Times New Roman"/>
      <w:b/>
      <w:bCs/>
      <w:spacing w:val="16"/>
      <w:sz w:val="26"/>
      <w:szCs w:val="26"/>
      <w:lang w:val="en-AU" w:eastAsia="en-AU" w:bidi="ar-SA"/>
    </w:rPr>
  </w:style>
  <w:style w:type="paragraph" w:customStyle="1" w:styleId="Para">
    <w:name w:val="Para"/>
    <w:basedOn w:val="Normal"/>
    <w:uiPriority w:val="99"/>
    <w:rsid w:val="0066225D"/>
    <w:pPr>
      <w:spacing w:before="240"/>
    </w:pPr>
    <w:rPr>
      <w:sz w:val="22"/>
      <w:szCs w:val="20"/>
      <w:lang w:eastAsia="en-US"/>
    </w:rPr>
  </w:style>
  <w:style w:type="table" w:styleId="TableGrid">
    <w:name w:val="Table Grid"/>
    <w:basedOn w:val="TableNormal"/>
    <w:uiPriority w:val="99"/>
    <w:locked/>
    <w:rsid w:val="008413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s\DEET%20General\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110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Our ref: 05/1234</vt:lpstr>
    </vt:vector>
  </TitlesOfParts>
  <Company>Northern Territory Government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Our ref: 05/1234</dc:title>
  <dc:creator>claire.kilgariff</dc:creator>
  <cp:lastModifiedBy>CDU</cp:lastModifiedBy>
  <cp:revision>2</cp:revision>
  <cp:lastPrinted>2012-12-06T01:07:00Z</cp:lastPrinted>
  <dcterms:created xsi:type="dcterms:W3CDTF">2012-12-06T01:08:00Z</dcterms:created>
  <dcterms:modified xsi:type="dcterms:W3CDTF">2012-12-06T01:08:00Z</dcterms:modified>
</cp:coreProperties>
</file>